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</w:pPr>
      <w:r>
        <w:rPr>
          <w:rFonts w:ascii="Work Sans" w:hAnsi="Work Sans" w:cs="Work Sans" w:eastAsia="Work Sans"/>
        </w:rPr>
        <w:t>Digital strategy: one-page planner</w:t>
      </w:r>
    </w:p>
    <w:p>
      <w:pPr>
        <w:spacing w:after="200"/>
      </w:pPr>
      <w:r>
        <w:rPr>
          <w:rFonts w:ascii="Work Sans" w:hAnsi="Work Sans" w:cs="Work Sans" w:eastAsia="Work Sans"/>
          <w:b/>
          <w:color w:val="AE5317"/>
          <w:sz w:val="20"/>
        </w:rPr>
        <w:t>Church Digital Strategy</w:t>
      </w:r>
      <w:r>
        <w:rPr>
          <w:rFonts w:ascii="Work Sans" w:hAnsi="Work Sans" w:cs="Work Sans" w:eastAsia="Work Sans"/>
          <w:color w:val="4A5C6B"/>
          <w:sz w:val="20"/>
        </w:rPr>
        <w:t xml:space="preserve">   |   Last reviewed: 7 September 2026</w:t>
      </w:r>
    </w:p>
    <w:p>
      <w:pPr>
        <w:spacing w:after="160"/>
      </w:pPr>
      <w:r>
        <w:rPr>
          <w:rFonts w:ascii="Work Sans" w:hAnsi="Work Sans" w:cs="Work Sans" w:eastAsia="Work Sans"/>
          <w:b w:val="0"/>
          <w:i w:val="0"/>
          <w:color w:val="1A3247"/>
          <w:sz w:val="22"/>
        </w:rPr>
        <w:t>Not a strategy document. A starting point your leadership team can fill in together at one meeting, agree three priorities from and review in three months.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298"/>
            <w:shd w:val="clear" w:color="auto" w:fill="EFE8DC"/>
            <w:tcBorders>
              <w:top w:val="nil" w:space="0"/>
              <w:left w:val="single" w:sz="24" w:color="D8D0C4" w:space="0"/>
              <w:bottom w:val="nil" w:space="0"/>
              <w:right w:val="nil" w:space="0"/>
            </w:tcBorders>
          </w:tcPr>
          <w:p>
            <w:pPr>
              <w:spacing w:before="80" w:after="80"/>
            </w:pPr>
            <w:r>
              <w:rPr>
                <w:rFonts w:ascii="Work Sans" w:hAnsi="Work Sans" w:cs="Work Sans" w:eastAsia="Work Sans"/>
                <w:i/>
                <w:color w:val="4A5C6B"/>
                <w:sz w:val="20"/>
              </w:rPr>
              <w:t>This template is a starting point for your church to adapt, not legal advice. We check it carefully and date it, but we cannot guarantee it is complete, current or right for your church: check anything you rely on. Companion to the free guide 'Church Digital Strategy One-Page Planner' at churchdigitalstrategy.com.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298"/>
            <w:shd w:val="clear" w:color="auto" w:fill="F5F0E8"/>
            <w:tcBorders>
              <w:top w:val="nil" w:space="0"/>
              <w:left w:val="single" w:sz="24" w:color="2A8B6E" w:space="0"/>
              <w:bottom w:val="nil" w:space="0"/>
              <w:right w:val="nil" w:space="0"/>
            </w:tcBorders>
          </w:tcPr>
          <w:p>
            <w:pPr>
              <w:spacing w:before="80" w:after="80"/>
            </w:pPr>
            <w:r>
              <w:rPr>
                <w:rFonts w:ascii="Work Sans" w:hAnsi="Work Sans" w:cs="Work Sans" w:eastAsia="Work Sans"/>
                <w:b/>
                <w:color w:val="257B62"/>
                <w:sz w:val="20"/>
              </w:rPr>
              <w:t xml:space="preserve">How to use this section  </w:t>
            </w:r>
            <w:r>
              <w:rPr>
                <w:rFonts w:ascii="Work Sans" w:hAnsi="Work Sans" w:cs="Work Sans" w:eastAsia="Work Sans"/>
                <w:i/>
                <w:color w:val="4A5C6B"/>
                <w:sz w:val="20"/>
              </w:rPr>
              <w:t>Do it together, out loud, in one sitting. Forty-five minutes is enough. If it takes longer than that you are writing a strategy, which is a different and much less useful exercise for most churches. Delete these cream boxes before you circulate it.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Work Sans" w:hAnsi="Work Sans" w:cs="Work Sans" w:eastAsia="Work Sans"/>
        </w:rPr>
        <w:t>1. Our church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73"/>
        <w:gridCol w:w="4873"/>
      </w:tblGrid>
      <w:tr>
        <w:trPr>
          <w:tblHeader w:val="true"/>
        </w:trPr>
        <w:tc>
          <w:tcPr>
            <w:tcW w:type="dxa" w:w="3969"/>
            <w:shd w:val="clear" w:color="auto" w:fill="1A3247"/>
          </w:tcPr>
          <w:p>
            <w:pPr>
              <w:spacing w:before="60" w:after="60"/>
            </w:pPr>
            <w:r>
              <w:rPr>
                <w:rFonts w:ascii="Work Sans" w:hAnsi="Work Sans" w:cs="Work Sans" w:eastAsia="Work Sans"/>
                <w:b/>
                <w:color w:val="FFFFFF"/>
                <w:sz w:val="21"/>
              </w:rPr>
            </w:r>
          </w:p>
        </w:tc>
        <w:tc>
          <w:tcPr>
            <w:tcW w:type="dxa" w:w="5329"/>
            <w:shd w:val="clear" w:color="auto" w:fill="1A3247"/>
          </w:tcPr>
          <w:p>
            <w:pPr>
              <w:spacing w:before="60" w:after="60"/>
            </w:pPr>
            <w:r>
              <w:rPr>
                <w:rFonts w:ascii="Work Sans" w:hAnsi="Work Sans" w:cs="Work Sans" w:eastAsia="Work Sans"/>
                <w:b/>
                <w:color w:val="FFFFFF"/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1"/>
              </w:rPr>
              <w:t>Church name</w:t>
            </w:r>
          </w:p>
        </w:tc>
        <w:tc>
          <w:tcPr>
            <w:tcW w:type="dxa" w:w="5329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1"/>
              </w:rPr>
              <w:t>Denomination or tradition</w:t>
            </w:r>
          </w:p>
        </w:tc>
        <w:tc>
          <w:tcPr>
            <w:tcW w:type="dxa" w:w="5329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1"/>
              </w:rPr>
              <w:t>Location</w:t>
            </w:r>
          </w:p>
        </w:tc>
        <w:tc>
          <w:tcPr>
            <w:tcW w:type="dxa" w:w="5329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1"/>
              </w:rPr>
              <w:t>Roughly how many people on a Sunday</w:t>
            </w:r>
          </w:p>
        </w:tc>
        <w:tc>
          <w:tcPr>
            <w:tcW w:type="dxa" w:w="5329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1"/>
              </w:rPr>
              <w:t>How many volunteers help with digital or communications</w:t>
            </w:r>
          </w:p>
        </w:tc>
        <w:tc>
          <w:tcPr>
            <w:tcW w:type="dxa" w:w="5329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1"/>
              </w:rPr>
            </w:r>
          </w:p>
        </w:tc>
      </w:tr>
      <w:tr>
        <w:tc>
          <w:tcPr>
            <w:tcW w:type="dxa" w:w="3969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1"/>
              </w:rPr>
              <w:t>Date of this conversation</w:t>
            </w:r>
          </w:p>
        </w:tc>
        <w:tc>
          <w:tcPr>
            <w:tcW w:type="dxa" w:w="5329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1"/>
              </w:rPr>
            </w:r>
          </w:p>
        </w:tc>
      </w:tr>
    </w:tbl>
    <w:p>
      <w:pPr>
        <w:pStyle w:val="Heading1"/>
      </w:pPr>
      <w:r>
        <w:rPr>
          <w:rFonts w:ascii="Work Sans" w:hAnsi="Work Sans" w:cs="Work Sans" w:eastAsia="Work Sans"/>
        </w:rPr>
        <w:t>2. Where we are now</w:t>
      </w:r>
    </w:p>
    <w:p>
      <w:pPr>
        <w:spacing w:after="160"/>
      </w:pPr>
      <w:r>
        <w:rPr>
          <w:rFonts w:ascii="Work Sans" w:hAnsi="Work Sans" w:cs="Work Sans" w:eastAsia="Work Sans"/>
          <w:b w:val="0"/>
          <w:i w:val="0"/>
          <w:color w:val="1A3247"/>
          <w:sz w:val="21"/>
        </w:rPr>
        <w:t>Tick the line that honestly describes your church today.</w:t>
      </w:r>
    </w:p>
    <w:p>
      <w:pPr>
        <w:pStyle w:val="Heading3"/>
      </w:pPr>
      <w:r>
        <w:rPr>
          <w:rFonts w:ascii="Work Sans" w:hAnsi="Work Sans" w:cs="Work Sans" w:eastAsia="Work Sans"/>
        </w:rPr>
        <w:t>Website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None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Basic - some information, rarely updated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Good - up to date, key information easy to find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Excellent - regularly updated, welcoming, easy to use</w:t>
      </w:r>
    </w:p>
    <w:p>
      <w:pPr>
        <w:pStyle w:val="Heading3"/>
      </w:pPr>
      <w:r>
        <w:rPr>
          <w:rFonts w:ascii="Work Sans" w:hAnsi="Work Sans" w:cs="Work Sans" w:eastAsia="Work Sans"/>
        </w:rPr>
        <w:t>Social media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None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Occasional - we post sometimes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Regular - at least weekly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Strategic - planned, consistent, engaging</w:t>
      </w:r>
    </w:p>
    <w:p>
      <w:pPr>
        <w:pStyle w:val="Heading3"/>
      </w:pPr>
      <w:r>
        <w:rPr>
          <w:rFonts w:ascii="Work Sans" w:hAnsi="Work Sans" w:cs="Work Sans" w:eastAsia="Work Sans"/>
        </w:rPr>
        <w:t>Email or newsletter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None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Occasional - a few times a year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Regular - monthly or more</w:t>
      </w:r>
    </w:p>
    <w:p>
      <w:pPr>
        <w:pStyle w:val="Heading3"/>
      </w:pPr>
      <w:r>
        <w:rPr>
          <w:rFonts w:ascii="Work Sans" w:hAnsi="Work Sans" w:cs="Work Sans" w:eastAsia="Work Sans"/>
        </w:rPr>
        <w:t>Online worship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None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Sometimes - special occasions or when needed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Every week - livestreamed or recorded</w:t>
      </w:r>
    </w:p>
    <w:p>
      <w:pPr>
        <w:pStyle w:val="Heading3"/>
      </w:pPr>
      <w:r>
        <w:rPr>
          <w:rFonts w:ascii="Work Sans" w:hAnsi="Work Sans" w:cs="Work Sans" w:eastAsia="Work Sans"/>
        </w:rPr>
        <w:t>Giving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None beyond the plate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Bank details on request (standing orders, but nothing a visitor could find)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One digital route (a giving page, a QR code or a contactless device)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Several routes, easy to find, with Gift Aid captured where it applies</w:t>
      </w:r>
    </w:p>
    <w:p>
      <w:pPr>
        <w:pStyle w:val="Heading3"/>
      </w:pPr>
      <w:r>
        <w:rPr>
          <w:rFonts w:ascii="Work Sans" w:hAnsi="Work Sans" w:cs="Work Sans" w:eastAsia="Work Sans"/>
        </w:rPr>
        <w:t>Church management system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None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Spreadsheets or paper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A dedicated system</w:t>
      </w:r>
    </w:p>
    <w:p>
      <w:pPr>
        <w:pStyle w:val="Heading3"/>
      </w:pPr>
      <w:r>
        <w:rPr>
          <w:rFonts w:ascii="Work Sans" w:hAnsi="Work Sans" w:cs="Work Sans" w:eastAsia="Work Sans"/>
        </w:rPr>
        <w:t>Digital confidence across the team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Low - we are not sure where to start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Growing - some progress, we need help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Confident - we know what we are doing</w:t>
      </w:r>
    </w:p>
    <w:p>
      <w:pPr>
        <w:pStyle w:val="Heading1"/>
      </w:pPr>
      <w:r>
        <w:rPr>
          <w:rFonts w:ascii="Work Sans" w:hAnsi="Work Sans" w:cs="Work Sans" w:eastAsia="Work Sans"/>
        </w:rPr>
        <w:t>3. Where we would like to be in twelve months</w:t>
      </w:r>
    </w:p>
    <w:p>
      <w:pPr>
        <w:spacing w:after="160"/>
      </w:pPr>
      <w:r>
        <w:rPr>
          <w:rFonts w:ascii="Work Sans" w:hAnsi="Work Sans" w:cs="Work Sans" w:eastAsia="Work Sans"/>
          <w:b w:val="0"/>
          <w:i w:val="0"/>
          <w:color w:val="1A3247"/>
          <w:sz w:val="21"/>
        </w:rPr>
        <w:t>What would make the biggest difference to your congregation and your community? Write down more than three; you will cut it down in a moment.</w:t>
      </w:r>
    </w:p>
    <w:p>
      <w:pPr>
        <w:spacing w:after="120"/>
      </w:pPr>
      <w:r>
        <w:rPr>
          <w:rFonts w:ascii="Work Sans" w:hAnsi="Work Sans" w:cs="Work Sans" w:eastAsia="Work Sans"/>
          <w:b/>
          <w:color w:val="1A3247"/>
          <w:sz w:val="21"/>
        </w:rPr>
        <w:t xml:space="preserve">   </w:t>
      </w:r>
      <w:r>
        <w:rPr>
          <w:rFonts w:ascii="Work Sans" w:hAnsi="Work Sans" w:cs="Work Sans" w:eastAsia="Work Sans"/>
          <w:color w:val="4A5C6B"/>
          <w:sz w:val="21"/>
        </w:rPr>
        <w:t>______________________________________________________________________________________</w:t>
      </w:r>
    </w:p>
    <w:p>
      <w:pPr>
        <w:spacing w:after="120"/>
      </w:pPr>
      <w:r>
        <w:rPr>
          <w:rFonts w:ascii="Work Sans" w:hAnsi="Work Sans" w:cs="Work Sans" w:eastAsia="Work Sans"/>
          <w:b/>
          <w:color w:val="1A3247"/>
          <w:sz w:val="21"/>
        </w:rPr>
        <w:t xml:space="preserve">   </w:t>
      </w:r>
      <w:r>
        <w:rPr>
          <w:rFonts w:ascii="Work Sans" w:hAnsi="Work Sans" w:cs="Work Sans" w:eastAsia="Work Sans"/>
          <w:color w:val="4A5C6B"/>
          <w:sz w:val="21"/>
        </w:rPr>
        <w:t>______________________________________________________________________________________</w:t>
      </w:r>
    </w:p>
    <w:p>
      <w:pPr>
        <w:spacing w:after="120"/>
      </w:pPr>
      <w:r>
        <w:rPr>
          <w:rFonts w:ascii="Work Sans" w:hAnsi="Work Sans" w:cs="Work Sans" w:eastAsia="Work Sans"/>
          <w:b/>
          <w:color w:val="1A3247"/>
          <w:sz w:val="21"/>
        </w:rPr>
        <w:t xml:space="preserve">   </w:t>
      </w:r>
      <w:r>
        <w:rPr>
          <w:rFonts w:ascii="Work Sans" w:hAnsi="Work Sans" w:cs="Work Sans" w:eastAsia="Work Sans"/>
          <w:color w:val="4A5C6B"/>
          <w:sz w:val="21"/>
        </w:rPr>
        <w:t>______________________________________________________________________________________</w:t>
      </w:r>
    </w:p>
    <w:p>
      <w:pPr>
        <w:spacing w:after="120"/>
      </w:pPr>
      <w:r>
        <w:rPr>
          <w:rFonts w:ascii="Work Sans" w:hAnsi="Work Sans" w:cs="Work Sans" w:eastAsia="Work Sans"/>
          <w:b/>
          <w:color w:val="1A3247"/>
          <w:sz w:val="21"/>
        </w:rPr>
        <w:t xml:space="preserve">   </w:t>
      </w:r>
      <w:r>
        <w:rPr>
          <w:rFonts w:ascii="Work Sans" w:hAnsi="Work Sans" w:cs="Work Sans" w:eastAsia="Work Sans"/>
          <w:color w:val="4A5C6B"/>
          <w:sz w:val="21"/>
        </w:rPr>
        <w:t>______________________________________________________________________________________</w:t>
      </w:r>
    </w:p>
    <w:p>
      <w:pPr>
        <w:spacing w:after="120"/>
      </w:pPr>
      <w:r>
        <w:rPr>
          <w:rFonts w:ascii="Work Sans" w:hAnsi="Work Sans" w:cs="Work Sans" w:eastAsia="Work Sans"/>
          <w:b/>
          <w:color w:val="1A3247"/>
          <w:sz w:val="21"/>
        </w:rPr>
        <w:t xml:space="preserve">   </w:t>
      </w:r>
      <w:r>
        <w:rPr>
          <w:rFonts w:ascii="Work Sans" w:hAnsi="Work Sans" w:cs="Work Sans" w:eastAsia="Work Sans"/>
          <w:color w:val="4A5C6B"/>
          <w:sz w:val="21"/>
        </w:rPr>
        <w:t>______________________________________________________________________________________</w:t>
      </w:r>
    </w:p>
    <w:p>
      <w:pPr>
        <w:pStyle w:val="Heading1"/>
      </w:pPr>
      <w:r>
        <w:rPr>
          <w:rFonts w:ascii="Work Sans" w:hAnsi="Work Sans" w:cs="Work Sans" w:eastAsia="Work Sans"/>
        </w:rPr>
        <w:t>4. Our top three priorities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298"/>
            <w:shd w:val="clear" w:color="auto" w:fill="FAEBD0"/>
            <w:tcBorders>
              <w:top w:val="nil" w:space="0"/>
              <w:left w:val="single" w:sz="24" w:color="E88B4D" w:space="0"/>
              <w:bottom w:val="nil" w:space="0"/>
              <w:right w:val="nil" w:space="0"/>
            </w:tcBorders>
          </w:tcPr>
          <w:p>
            <w:pPr>
              <w:spacing w:before="80" w:after="80"/>
            </w:pPr>
            <w:r>
              <w:rPr>
                <w:rFonts w:ascii="Work Sans" w:hAnsi="Work Sans" w:cs="Work Sans" w:eastAsia="Work Sans"/>
                <w:b/>
                <w:color w:val="7A5210"/>
                <w:sz w:val="20"/>
              </w:rPr>
              <w:t xml:space="preserve">Important  </w:t>
            </w:r>
            <w:r>
              <w:rPr>
                <w:rFonts w:ascii="Work Sans" w:hAnsi="Work Sans" w:cs="Work Sans" w:eastAsia="Work Sans"/>
                <w:i w:val="0"/>
                <w:color w:val="1A3247"/>
                <w:sz w:val="20"/>
              </w:rPr>
              <w:t>Three, not five, and not the whole list above. A church that picks three things finishes two of them. A church that picks eight finishes none, and everybody concludes that digital is not for them.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rPr>
          <w:tblHeader w:val="true"/>
        </w:trPr>
        <w:tc>
          <w:tcPr>
            <w:tcW w:type="dxa" w:w="510"/>
            <w:shd w:val="clear" w:color="auto" w:fill="1A3247"/>
          </w:tcPr>
          <w:p>
            <w:pPr>
              <w:spacing w:before="60" w:after="60"/>
            </w:pPr>
            <w:r>
              <w:rPr>
                <w:rFonts w:ascii="Work Sans" w:hAnsi="Work Sans" w:cs="Work Sans" w:eastAsia="Work Sans"/>
                <w:b/>
                <w:color w:val="FFFFFF"/>
                <w:sz w:val="20"/>
              </w:rPr>
            </w:r>
          </w:p>
        </w:tc>
        <w:tc>
          <w:tcPr>
            <w:tcW w:type="dxa" w:w="4252"/>
            <w:shd w:val="clear" w:color="auto" w:fill="1A3247"/>
          </w:tcPr>
          <w:p>
            <w:pPr>
              <w:spacing w:before="60" w:after="60"/>
            </w:pPr>
            <w:r>
              <w:rPr>
                <w:rFonts w:ascii="Work Sans" w:hAnsi="Work Sans" w:cs="Work Sans" w:eastAsia="Work Sans"/>
                <w:b/>
                <w:color w:val="FFFFFF"/>
                <w:sz w:val="20"/>
              </w:rPr>
              <w:t>What we will actually do</w:t>
            </w:r>
          </w:p>
        </w:tc>
        <w:tc>
          <w:tcPr>
            <w:tcW w:type="dxa" w:w="1701"/>
            <w:shd w:val="clear" w:color="auto" w:fill="1A3247"/>
          </w:tcPr>
          <w:p>
            <w:pPr>
              <w:spacing w:before="60" w:after="60"/>
            </w:pPr>
            <w:r>
              <w:rPr>
                <w:rFonts w:ascii="Work Sans" w:hAnsi="Work Sans" w:cs="Work Sans" w:eastAsia="Work Sans"/>
                <w:b/>
                <w:color w:val="FFFFFF"/>
                <w:sz w:val="20"/>
              </w:rPr>
              <w:t>Lead person</w:t>
            </w:r>
          </w:p>
        </w:tc>
        <w:tc>
          <w:tcPr>
            <w:tcW w:type="dxa" w:w="1474"/>
            <w:shd w:val="clear" w:color="auto" w:fill="1A3247"/>
          </w:tcPr>
          <w:p>
            <w:pPr>
              <w:spacing w:before="60" w:after="60"/>
            </w:pPr>
            <w:r>
              <w:rPr>
                <w:rFonts w:ascii="Work Sans" w:hAnsi="Work Sans" w:cs="Work Sans" w:eastAsia="Work Sans"/>
                <w:b/>
                <w:color w:val="FFFFFF"/>
                <w:sz w:val="20"/>
              </w:rPr>
              <w:t>Support</w:t>
            </w:r>
          </w:p>
        </w:tc>
        <w:tc>
          <w:tcPr>
            <w:tcW w:type="dxa" w:w="1361"/>
            <w:shd w:val="clear" w:color="auto" w:fill="1A3247"/>
          </w:tcPr>
          <w:p>
            <w:pPr>
              <w:spacing w:before="60" w:after="60"/>
            </w:pPr>
            <w:r>
              <w:rPr>
                <w:rFonts w:ascii="Work Sans" w:hAnsi="Work Sans" w:cs="Work Sans" w:eastAsia="Work Sans"/>
                <w:b/>
                <w:color w:val="FFFFFF"/>
                <w:sz w:val="20"/>
              </w:rPr>
              <w:t>By when</w:t>
            </w:r>
          </w:p>
        </w:tc>
      </w:tr>
      <w:tr>
        <w:tc>
          <w:tcPr>
            <w:tcW w:type="dxa" w:w="510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  <w:t>1</w:t>
            </w:r>
          </w:p>
        </w:tc>
        <w:tc>
          <w:tcPr>
            <w:tcW w:type="dxa" w:w="4252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  <w:tc>
          <w:tcPr>
            <w:tcW w:type="dxa" w:w="1701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  <w:tc>
          <w:tcPr>
            <w:tcW w:type="dxa" w:w="1474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</w:tr>
      <w:tr>
        <w:tc>
          <w:tcPr>
            <w:tcW w:type="dxa" w:w="510"/>
            <w:shd w:val="clear" w:color="auto" w:fill="EFE8DC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  <w:t>2</w:t>
            </w:r>
          </w:p>
        </w:tc>
        <w:tc>
          <w:tcPr>
            <w:tcW w:type="dxa" w:w="4252"/>
            <w:shd w:val="clear" w:color="auto" w:fill="EFE8DC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  <w:tc>
          <w:tcPr>
            <w:tcW w:type="dxa" w:w="1701"/>
            <w:shd w:val="clear" w:color="auto" w:fill="EFE8DC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  <w:tc>
          <w:tcPr>
            <w:tcW w:type="dxa" w:w="1474"/>
            <w:shd w:val="clear" w:color="auto" w:fill="EFE8DC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  <w:tc>
          <w:tcPr>
            <w:tcW w:type="dxa" w:w="1361"/>
            <w:shd w:val="clear" w:color="auto" w:fill="EFE8DC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</w:tr>
      <w:tr>
        <w:tc>
          <w:tcPr>
            <w:tcW w:type="dxa" w:w="510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  <w:t>3</w:t>
            </w:r>
          </w:p>
        </w:tc>
        <w:tc>
          <w:tcPr>
            <w:tcW w:type="dxa" w:w="4252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  <w:tc>
          <w:tcPr>
            <w:tcW w:type="dxa" w:w="1701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  <w:tc>
          <w:tcPr>
            <w:tcW w:type="dxa" w:w="1474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  <w:tc>
          <w:tcPr>
            <w:tcW w:type="dxa" w:w="1361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rFonts w:ascii="Work Sans" w:hAnsi="Work Sans" w:cs="Work Sans" w:eastAsia="Work Sans"/>
          <w:b w:val="0"/>
          <w:i/>
          <w:color w:val="4A5C6B"/>
          <w:sz w:val="20"/>
        </w:rPr>
        <w:t>A priority without a name next to it is only a wish.</w:t>
      </w:r>
    </w:p>
    <w:p>
      <w:pPr>
        <w:pStyle w:val="Heading1"/>
      </w:pPr>
      <w:r>
        <w:rPr>
          <w:rFonts w:ascii="Work Sans" w:hAnsi="Work Sans" w:cs="Work Sans" w:eastAsia="Work Sans"/>
        </w:rPr>
        <w:t>5. What we need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Training, for volunteers or staff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Budget, even a small one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Volunteer time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External help - a consultant, a designer, technical support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Equipment - camera, microphone, laptop</w:t>
      </w:r>
    </w:p>
    <w:p>
      <w:pPr>
        <w:spacing w:after="60"/>
        <w:ind w:left="283"/>
      </w:pPr>
      <w:r>
        <w:rPr>
          <w:rFonts w:ascii="Work Sans" w:hAnsi="Work Sans" w:cs="Work Sans" w:eastAsia="Work Sans"/>
          <w:color w:val="257B62"/>
          <w:sz w:val="26"/>
        </w:rPr>
        <w:t xml:space="preserve">☐  </w:t>
      </w:r>
      <w:r>
        <w:rPr>
          <w:rFonts w:ascii="Work Sans" w:hAnsi="Work Sans" w:cs="Work Sans" w:eastAsia="Work Sans"/>
          <w:color w:val="1A3247"/>
        </w:rPr>
        <w:t>Nothing. Just time to focus.</w:t>
      </w:r>
    </w:p>
    <w:p>
      <w:pPr>
        <w:spacing w:after="120"/>
      </w:pPr>
      <w:r>
        <w:rPr>
          <w:rFonts w:ascii="Work Sans" w:hAnsi="Work Sans" w:cs="Work Sans" w:eastAsia="Work Sans"/>
          <w:b/>
          <w:color w:val="1A3247"/>
          <w:sz w:val="21"/>
        </w:rPr>
        <w:t xml:space="preserve">Specifics  </w:t>
      </w:r>
      <w:r>
        <w:rPr>
          <w:rFonts w:ascii="Work Sans" w:hAnsi="Work Sans" w:cs="Work Sans" w:eastAsia="Work Sans"/>
          <w:color w:val="4A5C6B"/>
          <w:sz w:val="21"/>
        </w:rPr>
        <w:t>____________________________________________________________________________</w:t>
      </w:r>
    </w:p>
    <w:p>
      <w:pPr>
        <w:spacing w:after="120"/>
      </w:pPr>
      <w:r>
        <w:rPr>
          <w:rFonts w:ascii="Work Sans" w:hAnsi="Work Sans" w:cs="Work Sans" w:eastAsia="Work Sans"/>
          <w:b/>
          <w:color w:val="1A3247"/>
          <w:sz w:val="21"/>
        </w:rPr>
        <w:t xml:space="preserve">   </w:t>
      </w:r>
      <w:r>
        <w:rPr>
          <w:rFonts w:ascii="Work Sans" w:hAnsi="Work Sans" w:cs="Work Sans" w:eastAsia="Work Sans"/>
          <w:color w:val="4A5C6B"/>
          <w:sz w:val="21"/>
        </w:rPr>
        <w:t>______________________________________________________________________________________</w:t>
      </w:r>
    </w:p>
    <w:p>
      <w:pPr>
        <w:spacing w:after="120"/>
      </w:pP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298"/>
            <w:shd w:val="clear" w:color="auto" w:fill="F5F0E8"/>
            <w:tcBorders>
              <w:top w:val="nil" w:space="0"/>
              <w:left w:val="single" w:sz="24" w:color="2A8B6E" w:space="0"/>
              <w:bottom w:val="nil" w:space="0"/>
              <w:right w:val="nil" w:space="0"/>
            </w:tcBorders>
          </w:tcPr>
          <w:p>
            <w:pPr>
              <w:spacing w:before="80" w:after="80"/>
            </w:pPr>
            <w:r>
              <w:rPr>
                <w:rFonts w:ascii="Work Sans" w:hAnsi="Work Sans" w:cs="Work Sans" w:eastAsia="Work Sans"/>
                <w:b/>
                <w:color w:val="257B62"/>
                <w:sz w:val="20"/>
              </w:rPr>
              <w:t xml:space="preserve">How to use this section  </w:t>
            </w:r>
            <w:r>
              <w:rPr>
                <w:rFonts w:ascii="Work Sans" w:hAnsi="Work Sans" w:cs="Work Sans" w:eastAsia="Work Sans"/>
                <w:i/>
                <w:color w:val="4A5C6B"/>
                <w:sz w:val="20"/>
              </w:rPr>
              <w:t>If you have ticked Budget, put a number on it before the meeting ends, and take the annual figure to whoever holds the budget rather than the monthly one. Twelve pounds a month gets waved through; a hundred and forty-four pounds a year gets a proper decision, and they are the same request.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rFonts w:ascii="Work Sans" w:hAnsi="Work Sans" w:cs="Work Sans" w:eastAsia="Work Sans"/>
        </w:rPr>
        <w:t>6. When we will review</w:t>
      </w:r>
    </w:p>
    <w:p>
      <w:pPr>
        <w:spacing w:after="120"/>
      </w:pPr>
      <w:r>
        <w:rPr>
          <w:rFonts w:ascii="Work Sans" w:hAnsi="Work Sans" w:cs="Work Sans" w:eastAsia="Work Sans"/>
          <w:b/>
          <w:color w:val="1A3247"/>
          <w:sz w:val="21"/>
        </w:rPr>
        <w:t xml:space="preserve">Review date  </w:t>
      </w:r>
      <w:r>
        <w:rPr>
          <w:rFonts w:ascii="Work Sans" w:hAnsi="Work Sans" w:cs="Work Sans" w:eastAsia="Work Sans"/>
          <w:color w:val="4A5C6B"/>
          <w:sz w:val="21"/>
        </w:rPr>
        <w:t>____________________________</w:t>
      </w:r>
      <w:r>
        <w:rPr>
          <w:rFonts w:ascii="Work Sans" w:hAnsi="Work Sans" w:cs="Work Sans" w:eastAsia="Work Sans"/>
          <w:i/>
          <w:color w:val="4A5C6B"/>
          <w:sz w:val="18"/>
        </w:rPr>
        <w:t xml:space="preserve">  suggested: three months from today</w:t>
      </w:r>
    </w:p>
    <w:p>
      <w:pPr>
        <w:spacing w:after="120"/>
      </w:pPr>
      <w:r>
        <w:rPr>
          <w:rFonts w:ascii="Work Sans" w:hAnsi="Work Sans" w:cs="Work Sans" w:eastAsia="Work Sans"/>
          <w:b/>
          <w:color w:val="1A3247"/>
          <w:sz w:val="21"/>
        </w:rPr>
        <w:t xml:space="preserve">Who will put it on the agenda  </w:t>
      </w:r>
      <w:r>
        <w:rPr>
          <w:rFonts w:ascii="Work Sans" w:hAnsi="Work Sans" w:cs="Work Sans" w:eastAsia="Work Sans"/>
          <w:color w:val="4A5C6B"/>
          <w:sz w:val="21"/>
        </w:rPr>
        <w:t>____________________________________________</w:t>
      </w:r>
    </w:p>
    <w:p>
      <w:pPr>
        <w:pStyle w:val="Heading1"/>
      </w:pPr>
      <w:r>
        <w:rPr>
          <w:rFonts w:ascii="Work Sans" w:hAnsi="Work Sans" w:cs="Work Sans" w:eastAsia="Work Sans"/>
        </w:rPr>
        <w:t>7. Agreed by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rPr>
          <w:tblHeader w:val="true"/>
        </w:trPr>
        <w:tc>
          <w:tcPr>
            <w:tcW w:type="dxa" w:w="3402"/>
            <w:shd w:val="clear" w:color="auto" w:fill="1A3247"/>
          </w:tcPr>
          <w:p>
            <w:pPr>
              <w:spacing w:before="60" w:after="60"/>
            </w:pPr>
            <w:r>
              <w:rPr>
                <w:rFonts w:ascii="Work Sans" w:hAnsi="Work Sans" w:cs="Work Sans" w:eastAsia="Work Sans"/>
                <w:b/>
                <w:color w:val="FFFFFF"/>
                <w:sz w:val="20"/>
              </w:rPr>
              <w:t>Name</w:t>
            </w:r>
          </w:p>
        </w:tc>
        <w:tc>
          <w:tcPr>
            <w:tcW w:type="dxa" w:w="3061"/>
            <w:shd w:val="clear" w:color="auto" w:fill="1A3247"/>
          </w:tcPr>
          <w:p>
            <w:pPr>
              <w:spacing w:before="60" w:after="60"/>
            </w:pPr>
            <w:r>
              <w:rPr>
                <w:rFonts w:ascii="Work Sans" w:hAnsi="Work Sans" w:cs="Work Sans" w:eastAsia="Work Sans"/>
                <w:b/>
                <w:color w:val="FFFFFF"/>
                <w:sz w:val="20"/>
              </w:rPr>
              <w:t>Role</w:t>
            </w:r>
          </w:p>
        </w:tc>
        <w:tc>
          <w:tcPr>
            <w:tcW w:type="dxa" w:w="2835"/>
            <w:shd w:val="clear" w:color="auto" w:fill="1A3247"/>
          </w:tcPr>
          <w:p>
            <w:pPr>
              <w:spacing w:before="60" w:after="60"/>
            </w:pPr>
            <w:r>
              <w:rPr>
                <w:rFonts w:ascii="Work Sans" w:hAnsi="Work Sans" w:cs="Work Sans" w:eastAsia="Work Sans"/>
                <w:b/>
                <w:color w:val="FFFFFF"/>
                <w:sz w:val="20"/>
              </w:rPr>
              <w:t>Signature</w:t>
            </w:r>
          </w:p>
        </w:tc>
      </w:tr>
      <w:tr>
        <w:tc>
          <w:tcPr>
            <w:tcW w:type="dxa" w:w="3402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  <w:tc>
          <w:tcPr>
            <w:tcW w:type="dxa" w:w="3061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</w:tr>
      <w:tr>
        <w:tc>
          <w:tcPr>
            <w:tcW w:type="dxa" w:w="3402"/>
            <w:shd w:val="clear" w:color="auto" w:fill="EFE8DC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  <w:tc>
          <w:tcPr>
            <w:tcW w:type="dxa" w:w="3061"/>
            <w:shd w:val="clear" w:color="auto" w:fill="EFE8DC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  <w:tc>
          <w:tcPr>
            <w:tcW w:type="dxa" w:w="2835"/>
            <w:shd w:val="clear" w:color="auto" w:fill="EFE8DC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</w:tr>
      <w:tr>
        <w:tc>
          <w:tcPr>
            <w:tcW w:type="dxa" w:w="3402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  <w:tc>
          <w:tcPr>
            <w:tcW w:type="dxa" w:w="3061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</w:tr>
      <w:tr>
        <w:tc>
          <w:tcPr>
            <w:tcW w:type="dxa" w:w="3402"/>
            <w:shd w:val="clear" w:color="auto" w:fill="EFE8DC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  <w:tc>
          <w:tcPr>
            <w:tcW w:type="dxa" w:w="3061"/>
            <w:shd w:val="clear" w:color="auto" w:fill="EFE8DC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  <w:tc>
          <w:tcPr>
            <w:tcW w:type="dxa" w:w="2835"/>
            <w:shd w:val="clear" w:color="auto" w:fill="EFE8DC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</w:tr>
      <w:tr>
        <w:tc>
          <w:tcPr>
            <w:tcW w:type="dxa" w:w="3402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  <w:tc>
          <w:tcPr>
            <w:tcW w:type="dxa" w:w="3061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>
              <w:rPr>
                <w:rFonts w:ascii="Work Sans" w:hAnsi="Work Sans" w:cs="Work Sans" w:eastAsia="Work Sans"/>
                <w:color w:val="1A3247"/>
                <w:sz w:val="20"/>
              </w:rPr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Work Sans" w:hAnsi="Work Sans" w:cs="Work Sans" w:eastAsia="Work Sans"/>
          <w:b/>
          <w:color w:val="1A3247"/>
          <w:sz w:val="21"/>
        </w:rPr>
        <w:t xml:space="preserve">Date agreed  </w:t>
      </w:r>
      <w:r>
        <w:rPr>
          <w:rFonts w:ascii="Work Sans" w:hAnsi="Work Sans" w:cs="Work Sans" w:eastAsia="Work Sans"/>
          <w:color w:val="4A5C6B"/>
          <w:sz w:val="21"/>
        </w:rPr>
        <w:t>____________________________</w:t>
      </w:r>
    </w:p>
    <w:p>
      <w:pPr>
        <w:pStyle w:val="Heading1"/>
      </w:pPr>
      <w:r>
        <w:rPr>
          <w:rFonts w:ascii="Work Sans" w:hAnsi="Work Sans" w:cs="Work Sans" w:eastAsia="Work Sans"/>
        </w:rPr>
        <w:t>What happens next</w:t>
      </w:r>
    </w:p>
    <w:p>
      <w:pPr>
        <w:pStyle w:val="ListNumber"/>
        <w:spacing w:after="80"/>
      </w:pPr>
      <w:r>
        <w:rPr>
          <w:rFonts w:ascii="Work Sans" w:hAnsi="Work Sans" w:cs="Work Sans" w:eastAsia="Work Sans"/>
          <w:color w:val="1A3247"/>
        </w:rPr>
        <w:t>Share this with your church council or leadership team. Everyone gets a copy.</w:t>
      </w:r>
    </w:p>
    <w:p>
      <w:pPr>
        <w:pStyle w:val="ListNumber"/>
        <w:spacing w:after="80"/>
      </w:pPr>
      <w:r>
        <w:rPr>
          <w:rFonts w:ascii="Work Sans" w:hAnsi="Work Sans" w:cs="Work Sans" w:eastAsia="Work Sans"/>
          <w:color w:val="1A3247"/>
        </w:rPr>
        <w:t>Start with priority one. Do not try to do all three at once.</w:t>
      </w:r>
    </w:p>
    <w:p>
      <w:pPr>
        <w:pStyle w:val="ListNumber"/>
        <w:spacing w:after="80"/>
      </w:pPr>
      <w:r>
        <w:rPr>
          <w:rFonts w:ascii="Work Sans" w:hAnsi="Work Sans" w:cs="Work Sans" w:eastAsia="Work Sans"/>
          <w:color w:val="1A3247"/>
        </w:rPr>
        <w:t>Check in informally each month. Is the lead making progress? Do they need help?</w:t>
      </w:r>
    </w:p>
    <w:p>
      <w:pPr>
        <w:pStyle w:val="ListNumber"/>
        <w:spacing w:after="80"/>
      </w:pPr>
      <w:r>
        <w:rPr>
          <w:rFonts w:ascii="Work Sans" w:hAnsi="Work Sans" w:cs="Work Sans" w:eastAsia="Work Sans"/>
          <w:color w:val="1A3247"/>
        </w:rPr>
        <w:t>Review formally on the date above, and change the priorities if they need changing.</w:t>
      </w:r>
    </w:p>
    <w:p>
      <w:pPr>
        <w:pStyle w:val="ListNumber"/>
        <w:spacing w:after="80"/>
      </w:pPr>
      <w:r>
        <w:rPr>
          <w:rFonts w:ascii="Work Sans" w:hAnsi="Work Sans" w:cs="Work Sans" w:eastAsia="Work Sans"/>
          <w:color w:val="1A3247"/>
        </w:rPr>
        <w:t>Notice the progress out loud. Small steps forward are worth saying so.</w:t>
      </w:r>
    </w:p>
    <w:p>
      <w:pPr>
        <w:spacing w:after="160"/>
      </w:pPr>
      <w:r>
        <w:rPr>
          <w:rFonts w:ascii="Work Sans" w:hAnsi="Work Sans" w:cs="Work Sans" w:eastAsia="Work Sans"/>
          <w:b w:val="0"/>
          <w:i w:val="0"/>
          <w:color w:val="1A3247"/>
          <w:sz w:val="22"/>
        </w:rPr>
        <w:t>You do not need a perfect strategy. You need a clear starting point, a few people willing to have a go and a date to check in. This gives you all three.</w:t>
      </w:r>
    </w:p>
    <w:p>
      <w:pPr>
        <w:spacing w:after="200"/>
      </w:pP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298"/>
            <w:shd w:val="clear" w:color="auto" w:fill="EFE8DC"/>
            <w:tcBorders>
              <w:top w:val="nil" w:space="0"/>
              <w:left w:val="single" w:sz="24" w:color="D8D0C4" w:space="0"/>
              <w:bottom w:val="nil" w:space="0"/>
              <w:right w:val="nil" w:space="0"/>
            </w:tcBorders>
          </w:tcPr>
          <w:p>
            <w:pPr>
              <w:spacing w:before="80" w:after="80"/>
            </w:pPr>
            <w:r>
              <w:rPr>
                <w:rFonts w:ascii="Work Sans" w:hAnsi="Work Sans" w:cs="Work Sans" w:eastAsia="Work Sans"/>
                <w:i/>
                <w:color w:val="4A5C6B"/>
                <w:sz w:val="20"/>
              </w:rPr>
              <w:t>This template is a starting point for your church to adapt, not legal advice. We check it carefully and date it, but we cannot guarantee it is complete, current or right for your church: check anything you rely on.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Work Sans" w:hAnsi="Work Sans" w:cs="Work Sans" w:eastAsia="Work Sans"/>
        <w:color w:val="4A5C6B"/>
        <w:sz w:val="16"/>
      </w:rPr>
      <w:t>Church Digital Strategy  |  churchdigitalstrategy.com  |  Last reviewed: 7 September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Work Sans" w:hAnsi="Work Sans" w:cs="Work Sans" w:eastAsia="Work Sans"/>
      <w:color w:val="1A324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 w:ascii="Work Sans" w:hAnsi="Work Sans" w:cs="Work Sans" w:eastAsia="Work Sans"/>
      <w:b/>
      <w:bCs/>
      <w:color w:val="1A324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Work Sans" w:hAnsi="Work Sans" w:cs="Work Sans" w:eastAsia="Work Sans"/>
      <w:b/>
      <w:bCs/>
      <w:color w:val="1A324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Work Sans" w:hAnsi="Work Sans" w:cs="Work Sans" w:eastAsia="Work Sans"/>
      <w:b/>
      <w:bCs/>
      <w:color w:val="257B62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Work Sans" w:hAnsi="Work Sans" w:cs="Work Sans" w:eastAsia="Work Sans"/>
      <w:b/>
      <w:color w:val="1A324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Work Sans" w:hAnsi="Work Sans"/>
      <w:color w:val="1A3247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Work Sans" w:hAnsi="Work Sans"/>
      <w:color w:val="1A3247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strategy: one-page planner</dc:title>
  <dc:subject/>
  <dc:creator>Church Digital Strategy</dc:creator>
  <cp:keywords/>
  <dc:description>This template is a starting point for your church to adapt, not legal advice. Last reviewed: 7 September 2026. churchdigitalstrategy.com</dc:description>
  <cp:lastModifiedBy>Church Digital Strategy</cp:lastModifiedBy>
  <cp:revision>1</cp:revision>
  <dcterms:created xsi:type="dcterms:W3CDTF">2026-08-24T00:00:00Z</dcterms:created>
  <dcterms:modified xsi:type="dcterms:W3CDTF">2026-08-24T00:00:00Z</dcterms:modified>
  <cp:category>Template</cp:category>
</cp:coreProperties>
</file>